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59C24" w14:textId="77777777" w:rsidR="000D1F6E" w:rsidRDefault="000D1F6E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E68FE7" w14:textId="77777777" w:rsidR="000D1F6E" w:rsidRDefault="000D1F6E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76096D" w14:textId="77777777" w:rsidR="00CF6F10" w:rsidRDefault="00CF6F10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0DB844" w14:textId="0F8E4191" w:rsidR="004F4A97" w:rsidRDefault="00995DD6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95DD6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065469" w:rsidRPr="00995DD6">
        <w:rPr>
          <w:rFonts w:ascii="Times New Roman" w:hAnsi="Times New Roman" w:cs="Times New Roman"/>
          <w:b/>
          <w:bCs/>
          <w:sz w:val="24"/>
          <w:szCs w:val="24"/>
        </w:rPr>
        <w:t xml:space="preserve">Role of Lobbying in </w:t>
      </w:r>
      <w:r w:rsidRPr="00995DD6">
        <w:rPr>
          <w:rFonts w:ascii="Times New Roman" w:hAnsi="Times New Roman" w:cs="Times New Roman"/>
          <w:b/>
          <w:bCs/>
          <w:sz w:val="24"/>
          <w:szCs w:val="24"/>
        </w:rPr>
        <w:t xml:space="preserve">Shaping </w:t>
      </w:r>
      <w:r w:rsidR="00065469" w:rsidRPr="00995DD6">
        <w:rPr>
          <w:rFonts w:ascii="Times New Roman" w:hAnsi="Times New Roman" w:cs="Times New Roman"/>
          <w:b/>
          <w:bCs/>
          <w:sz w:val="24"/>
          <w:szCs w:val="24"/>
        </w:rPr>
        <w:t>Climate Change and Energy Production</w:t>
      </w:r>
      <w:r w:rsidRPr="00995DD6">
        <w:rPr>
          <w:rFonts w:ascii="Times New Roman" w:hAnsi="Times New Roman" w:cs="Times New Roman"/>
          <w:b/>
          <w:bCs/>
          <w:sz w:val="24"/>
          <w:szCs w:val="24"/>
        </w:rPr>
        <w:t xml:space="preserve"> Policy and Conversation</w:t>
      </w:r>
    </w:p>
    <w:p w14:paraId="7ED875FC" w14:textId="77777777" w:rsidR="00CF6F10" w:rsidRDefault="00CF6F10" w:rsidP="00CF6F10">
      <w:pPr>
        <w:rPr>
          <w:rFonts w:ascii="Times New Roman" w:hAnsi="Times New Roman" w:cs="Times New Roman"/>
          <w:bCs/>
          <w:sz w:val="24"/>
          <w:szCs w:val="24"/>
        </w:rPr>
      </w:pPr>
    </w:p>
    <w:p w14:paraId="73398B56" w14:textId="47540F36" w:rsidR="000544F9" w:rsidRPr="000544F9" w:rsidRDefault="000544F9" w:rsidP="00CF6F10">
      <w:pPr>
        <w:rPr>
          <w:rFonts w:ascii="Times New Roman" w:hAnsi="Times New Roman" w:cs="Times New Roman"/>
          <w:bCs/>
          <w:sz w:val="24"/>
          <w:szCs w:val="24"/>
        </w:rPr>
      </w:pPr>
      <w:r w:rsidRPr="000544F9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01A34A3F" w14:textId="77777777" w:rsidR="000544F9" w:rsidRPr="000544F9" w:rsidRDefault="000544F9" w:rsidP="00CF6F10">
      <w:pPr>
        <w:rPr>
          <w:rFonts w:ascii="Times New Roman" w:hAnsi="Times New Roman" w:cs="Times New Roman"/>
          <w:bCs/>
          <w:sz w:val="24"/>
          <w:szCs w:val="24"/>
        </w:rPr>
      </w:pPr>
      <w:r w:rsidRPr="000544F9">
        <w:rPr>
          <w:rFonts w:ascii="Times New Roman" w:hAnsi="Times New Roman" w:cs="Times New Roman"/>
          <w:bCs/>
          <w:sz w:val="24"/>
          <w:szCs w:val="24"/>
        </w:rPr>
        <w:t>Department, University Name</w:t>
      </w:r>
    </w:p>
    <w:p w14:paraId="70640ADB" w14:textId="77777777" w:rsidR="000544F9" w:rsidRPr="000544F9" w:rsidRDefault="000544F9" w:rsidP="00CF6F10">
      <w:pPr>
        <w:rPr>
          <w:rFonts w:ascii="Times New Roman" w:hAnsi="Times New Roman" w:cs="Times New Roman"/>
          <w:bCs/>
          <w:sz w:val="24"/>
          <w:szCs w:val="24"/>
        </w:rPr>
      </w:pPr>
      <w:r w:rsidRPr="000544F9">
        <w:rPr>
          <w:rFonts w:ascii="Times New Roman" w:hAnsi="Times New Roman" w:cs="Times New Roman"/>
          <w:bCs/>
          <w:sz w:val="24"/>
          <w:szCs w:val="24"/>
        </w:rPr>
        <w:t>Course Code: Course Name</w:t>
      </w:r>
    </w:p>
    <w:p w14:paraId="490167B3" w14:textId="77777777" w:rsidR="000544F9" w:rsidRPr="000544F9" w:rsidRDefault="000544F9" w:rsidP="00CF6F10">
      <w:pPr>
        <w:rPr>
          <w:rFonts w:ascii="Times New Roman" w:hAnsi="Times New Roman" w:cs="Times New Roman"/>
          <w:bCs/>
          <w:sz w:val="24"/>
          <w:szCs w:val="24"/>
        </w:rPr>
      </w:pPr>
      <w:r w:rsidRPr="000544F9">
        <w:rPr>
          <w:rFonts w:ascii="Times New Roman" w:hAnsi="Times New Roman" w:cs="Times New Roman"/>
          <w:bCs/>
          <w:sz w:val="24"/>
          <w:szCs w:val="24"/>
        </w:rPr>
        <w:t>Instructor’s Name</w:t>
      </w:r>
    </w:p>
    <w:p w14:paraId="27B805D3" w14:textId="61DEAACA" w:rsidR="000544F9" w:rsidRDefault="000544F9" w:rsidP="00CF6F10">
      <w:pPr>
        <w:rPr>
          <w:rFonts w:ascii="Times New Roman" w:hAnsi="Times New Roman" w:cs="Times New Roman"/>
          <w:bCs/>
          <w:sz w:val="24"/>
          <w:szCs w:val="24"/>
        </w:rPr>
      </w:pPr>
      <w:r w:rsidRPr="000544F9"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14:paraId="2B12E956" w14:textId="77777777" w:rsidR="00CF6F10" w:rsidRDefault="00CF6F10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09FDD2B" w14:textId="388D9827" w:rsidR="000544F9" w:rsidRDefault="000544F9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44F9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Role of Lobbying in Shaping Climate Change and Energy Production Policy and Conversation</w:t>
      </w:r>
    </w:p>
    <w:p w14:paraId="2E8FED86" w14:textId="6EC6F4ED" w:rsidR="000544F9" w:rsidRDefault="00065469" w:rsidP="00CF6F10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995DD6">
        <w:rPr>
          <w:rFonts w:ascii="Times New Roman" w:hAnsi="Times New Roman" w:cs="Times New Roman"/>
          <w:sz w:val="24"/>
          <w:szCs w:val="24"/>
        </w:rPr>
        <w:t>Lobbying is</w:t>
      </w:r>
      <w:r w:rsidR="00C56C8D" w:rsidRPr="00995DD6">
        <w:rPr>
          <w:rFonts w:ascii="Times New Roman" w:hAnsi="Times New Roman" w:cs="Times New Roman"/>
          <w:sz w:val="24"/>
          <w:szCs w:val="24"/>
        </w:rPr>
        <w:t xml:space="preserve"> generally an attempt by an individual or a group to influence deci</w:t>
      </w:r>
      <w:r w:rsidR="00583D07">
        <w:rPr>
          <w:rFonts w:ascii="Times New Roman" w:hAnsi="Times New Roman" w:cs="Times New Roman"/>
          <w:sz w:val="24"/>
          <w:szCs w:val="24"/>
        </w:rPr>
        <w:t>si</w:t>
      </w:r>
      <w:r w:rsidR="00C56C8D" w:rsidRPr="00995DD6">
        <w:rPr>
          <w:rFonts w:ascii="Times New Roman" w:hAnsi="Times New Roman" w:cs="Times New Roman"/>
          <w:sz w:val="24"/>
          <w:szCs w:val="24"/>
        </w:rPr>
        <w:t>ons of a government or those in power about a particular issue affecting society. Regarding the issue of climate change, lobbying is</w:t>
      </w:r>
      <w:r w:rsidRPr="00995DD6">
        <w:rPr>
          <w:rFonts w:ascii="Times New Roman" w:hAnsi="Times New Roman" w:cs="Times New Roman"/>
          <w:sz w:val="24"/>
          <w:szCs w:val="24"/>
        </w:rPr>
        <w:t xml:space="preserve"> a </w:t>
      </w:r>
      <w:r w:rsidR="00C56C8D" w:rsidRPr="00995DD6">
        <w:rPr>
          <w:rFonts w:ascii="Times New Roman" w:hAnsi="Times New Roman" w:cs="Times New Roman"/>
          <w:sz w:val="24"/>
          <w:szCs w:val="24"/>
        </w:rPr>
        <w:t>strong method of determining and changing the conversation that surrounds environmental issues and policies about climate change</w:t>
      </w:r>
      <w:r w:rsidR="00607658" w:rsidRPr="00995DD6">
        <w:rPr>
          <w:rFonts w:ascii="Times New Roman" w:hAnsi="Times New Roman" w:cs="Times New Roman"/>
          <w:sz w:val="24"/>
          <w:szCs w:val="24"/>
        </w:rPr>
        <w:t xml:space="preserve">. 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It forms an important part in determining the success and failures </w:t>
      </w:r>
      <w:r w:rsidR="00607658" w:rsidRPr="00995DD6">
        <w:rPr>
          <w:rFonts w:ascii="Times New Roman" w:hAnsi="Times New Roman" w:cs="Times New Roman"/>
          <w:sz w:val="24"/>
          <w:szCs w:val="24"/>
        </w:rPr>
        <w:t>o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f the discussion </w:t>
      </w:r>
      <w:r w:rsidR="00607658" w:rsidRPr="00995DD6">
        <w:rPr>
          <w:rFonts w:ascii="Times New Roman" w:hAnsi="Times New Roman" w:cs="Times New Roman"/>
          <w:sz w:val="24"/>
          <w:szCs w:val="24"/>
        </w:rPr>
        <w:t>o</w:t>
      </w:r>
      <w:r w:rsidR="00B102B7" w:rsidRPr="00995DD6">
        <w:rPr>
          <w:rFonts w:ascii="Times New Roman" w:hAnsi="Times New Roman" w:cs="Times New Roman"/>
          <w:sz w:val="24"/>
          <w:szCs w:val="24"/>
        </w:rPr>
        <w:t>n climate change legislation</w:t>
      </w:r>
      <w:r w:rsidR="00605F34" w:rsidRPr="00995DD6">
        <w:rPr>
          <w:rFonts w:ascii="Times New Roman" w:hAnsi="Times New Roman" w:cs="Times New Roman"/>
          <w:sz w:val="24"/>
          <w:szCs w:val="24"/>
        </w:rPr>
        <w:t xml:space="preserve"> in every nation </w:t>
      </w:r>
      <w:r w:rsidR="00B102B7" w:rsidRPr="00995DD6">
        <w:rPr>
          <w:rFonts w:ascii="Times New Roman" w:hAnsi="Times New Roman" w:cs="Times New Roman"/>
          <w:sz w:val="24"/>
          <w:szCs w:val="24"/>
        </w:rPr>
        <w:t>(Brulle, 2018)</w:t>
      </w:r>
      <w:r w:rsidR="00607658" w:rsidRPr="00995DD6">
        <w:rPr>
          <w:rFonts w:ascii="Times New Roman" w:hAnsi="Times New Roman" w:cs="Times New Roman"/>
          <w:sz w:val="24"/>
          <w:szCs w:val="24"/>
        </w:rPr>
        <w:t xml:space="preserve">. 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Lobbying </w:t>
      </w:r>
      <w:r w:rsidR="002F0FAA">
        <w:rPr>
          <w:rFonts w:ascii="Times New Roman" w:hAnsi="Times New Roman" w:cs="Times New Roman"/>
          <w:sz w:val="24"/>
          <w:szCs w:val="24"/>
        </w:rPr>
        <w:t>plays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5F34" w:rsidRPr="00995DD6">
        <w:rPr>
          <w:rFonts w:ascii="Times New Roman" w:hAnsi="Times New Roman" w:cs="Times New Roman"/>
          <w:sz w:val="24"/>
          <w:szCs w:val="24"/>
        </w:rPr>
        <w:t xml:space="preserve">a </w:t>
      </w:r>
      <w:r w:rsidR="002F0FAA">
        <w:rPr>
          <w:rFonts w:ascii="Times New Roman" w:hAnsi="Times New Roman" w:cs="Times New Roman"/>
          <w:sz w:val="24"/>
          <w:szCs w:val="24"/>
        </w:rPr>
        <w:t>significant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B5373C" w:rsidRPr="00995DD6">
        <w:rPr>
          <w:rFonts w:ascii="Times New Roman" w:hAnsi="Times New Roman" w:cs="Times New Roman"/>
          <w:sz w:val="24"/>
          <w:szCs w:val="24"/>
        </w:rPr>
        <w:t>role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in shaping </w:t>
      </w:r>
      <w:r w:rsidR="00B5373C" w:rsidRPr="00995DD6">
        <w:rPr>
          <w:rFonts w:ascii="Times New Roman" w:hAnsi="Times New Roman" w:cs="Times New Roman"/>
          <w:sz w:val="24"/>
          <w:szCs w:val="24"/>
        </w:rPr>
        <w:t>global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7658" w:rsidRPr="00995DD6">
        <w:rPr>
          <w:rFonts w:ascii="Times New Roman" w:hAnsi="Times New Roman" w:cs="Times New Roman"/>
          <w:sz w:val="24"/>
          <w:szCs w:val="24"/>
        </w:rPr>
        <w:t>environmental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7658" w:rsidRPr="00995DD6">
        <w:rPr>
          <w:rFonts w:ascii="Times New Roman" w:hAnsi="Times New Roman" w:cs="Times New Roman"/>
          <w:sz w:val="24"/>
          <w:szCs w:val="24"/>
        </w:rPr>
        <w:t>policies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by influencing decisions and implementations </w:t>
      </w:r>
      <w:r w:rsidR="0046312C" w:rsidRPr="00995DD6">
        <w:rPr>
          <w:rFonts w:ascii="Times New Roman" w:hAnsi="Times New Roman" w:cs="Times New Roman"/>
          <w:sz w:val="24"/>
          <w:szCs w:val="24"/>
        </w:rPr>
        <w:t>o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f actions in various nations and organizations (Brulle, 2018). </w:t>
      </w:r>
      <w:r w:rsidR="00605F34" w:rsidRPr="00995DD6">
        <w:rPr>
          <w:rFonts w:ascii="Times New Roman" w:hAnsi="Times New Roman" w:cs="Times New Roman"/>
          <w:sz w:val="24"/>
          <w:szCs w:val="24"/>
        </w:rPr>
        <w:t xml:space="preserve">The </w:t>
      </w:r>
      <w:r w:rsidR="00B102B7" w:rsidRPr="00995DD6">
        <w:rPr>
          <w:rFonts w:ascii="Times New Roman" w:hAnsi="Times New Roman" w:cs="Times New Roman"/>
          <w:sz w:val="24"/>
          <w:szCs w:val="24"/>
        </w:rPr>
        <w:t>input that it had was</w:t>
      </w:r>
      <w:r w:rsidR="002F0FAA">
        <w:rPr>
          <w:rFonts w:ascii="Times New Roman" w:hAnsi="Times New Roman" w:cs="Times New Roman"/>
          <w:sz w:val="24"/>
          <w:szCs w:val="24"/>
        </w:rPr>
        <w:t>,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2F0FAA">
        <w:rPr>
          <w:rFonts w:ascii="Times New Roman" w:hAnsi="Times New Roman" w:cs="Times New Roman"/>
          <w:sz w:val="24"/>
          <w:szCs w:val="24"/>
        </w:rPr>
        <w:t>,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 seen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7658" w:rsidRPr="00995DD6">
        <w:rPr>
          <w:rFonts w:ascii="Times New Roman" w:hAnsi="Times New Roman" w:cs="Times New Roman"/>
          <w:sz w:val="24"/>
          <w:szCs w:val="24"/>
        </w:rPr>
        <w:t>on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the Italian government </w:t>
      </w:r>
      <w:r w:rsidR="00607658" w:rsidRPr="00995DD6">
        <w:rPr>
          <w:rFonts w:ascii="Times New Roman" w:hAnsi="Times New Roman" w:cs="Times New Roman"/>
          <w:sz w:val="24"/>
          <w:szCs w:val="24"/>
        </w:rPr>
        <w:t>that was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convinced </w:t>
      </w:r>
      <w:r w:rsidR="00607658" w:rsidRPr="00995DD6">
        <w:rPr>
          <w:rFonts w:ascii="Times New Roman" w:hAnsi="Times New Roman" w:cs="Times New Roman"/>
          <w:sz w:val="24"/>
          <w:szCs w:val="24"/>
        </w:rPr>
        <w:t>to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7658" w:rsidRPr="00995DD6">
        <w:rPr>
          <w:rFonts w:ascii="Times New Roman" w:hAnsi="Times New Roman" w:cs="Times New Roman"/>
          <w:sz w:val="24"/>
          <w:szCs w:val="24"/>
        </w:rPr>
        <w:t>realign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its </w:t>
      </w:r>
      <w:r w:rsidR="00607658" w:rsidRPr="00995DD6">
        <w:rPr>
          <w:rFonts w:ascii="Times New Roman" w:hAnsi="Times New Roman" w:cs="Times New Roman"/>
          <w:sz w:val="24"/>
          <w:szCs w:val="24"/>
        </w:rPr>
        <w:t>environmental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7658" w:rsidRPr="00995DD6">
        <w:rPr>
          <w:rFonts w:ascii="Times New Roman" w:hAnsi="Times New Roman" w:cs="Times New Roman"/>
          <w:sz w:val="24"/>
          <w:szCs w:val="24"/>
        </w:rPr>
        <w:t>policies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t</w:t>
      </w:r>
      <w:r w:rsidR="00607658" w:rsidRPr="00995DD6">
        <w:rPr>
          <w:rFonts w:ascii="Times New Roman" w:hAnsi="Times New Roman" w:cs="Times New Roman"/>
          <w:sz w:val="24"/>
          <w:szCs w:val="24"/>
        </w:rPr>
        <w:t>o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coincide with the UN </w:t>
      </w:r>
      <w:r w:rsidR="00607658" w:rsidRPr="00995DD6">
        <w:rPr>
          <w:rFonts w:ascii="Times New Roman" w:hAnsi="Times New Roman" w:cs="Times New Roman"/>
          <w:sz w:val="24"/>
          <w:szCs w:val="24"/>
        </w:rPr>
        <w:t>environmental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7658" w:rsidRPr="00995DD6">
        <w:rPr>
          <w:rFonts w:ascii="Times New Roman" w:hAnsi="Times New Roman" w:cs="Times New Roman"/>
          <w:sz w:val="24"/>
          <w:szCs w:val="24"/>
        </w:rPr>
        <w:t>frameworks</w:t>
      </w:r>
      <w:r w:rsidR="00B102B7" w:rsidRPr="00995D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102B7" w:rsidRPr="00995DD6">
        <w:rPr>
          <w:rFonts w:ascii="Times New Roman" w:hAnsi="Times New Roman" w:cs="Times New Roman"/>
          <w:sz w:val="24"/>
          <w:szCs w:val="24"/>
        </w:rPr>
        <w:t xml:space="preserve">(Marchetti, 2019). </w:t>
      </w:r>
      <w:r w:rsidR="00607658" w:rsidRPr="00995DD6">
        <w:rPr>
          <w:rFonts w:ascii="Times New Roman" w:hAnsi="Times New Roman" w:cs="Times New Roman"/>
          <w:sz w:val="24"/>
          <w:szCs w:val="24"/>
        </w:rPr>
        <w:t xml:space="preserve">Initially, the Italian government had the habit of failing to recognize international directives on climate and environmental practices that </w:t>
      </w:r>
      <w:r w:rsidR="00605F34" w:rsidRPr="00995DD6">
        <w:rPr>
          <w:rFonts w:ascii="Times New Roman" w:hAnsi="Times New Roman" w:cs="Times New Roman"/>
          <w:sz w:val="24"/>
          <w:szCs w:val="24"/>
        </w:rPr>
        <w:t>d</w:t>
      </w:r>
      <w:r w:rsidR="00607658" w:rsidRPr="00995DD6">
        <w:rPr>
          <w:rFonts w:ascii="Times New Roman" w:hAnsi="Times New Roman" w:cs="Times New Roman"/>
          <w:sz w:val="24"/>
          <w:szCs w:val="24"/>
        </w:rPr>
        <w:t>e</w:t>
      </w:r>
      <w:r w:rsidR="00605F34" w:rsidRPr="00995DD6">
        <w:rPr>
          <w:rFonts w:ascii="Times New Roman" w:hAnsi="Times New Roman" w:cs="Times New Roman"/>
          <w:sz w:val="24"/>
          <w:szCs w:val="24"/>
        </w:rPr>
        <w:t>a</w:t>
      </w:r>
      <w:r w:rsidR="00607658" w:rsidRPr="00995DD6">
        <w:rPr>
          <w:rFonts w:ascii="Times New Roman" w:hAnsi="Times New Roman" w:cs="Times New Roman"/>
          <w:sz w:val="24"/>
          <w:szCs w:val="24"/>
        </w:rPr>
        <w:t xml:space="preserve">lt with energy production and national conservations (Marchetti, 2019). </w:t>
      </w:r>
      <w:r w:rsidR="009D07A5" w:rsidRPr="00995DD6">
        <w:rPr>
          <w:rFonts w:ascii="Times New Roman" w:hAnsi="Times New Roman" w:cs="Times New Roman"/>
          <w:sz w:val="24"/>
          <w:szCs w:val="24"/>
        </w:rPr>
        <w:t xml:space="preserve">Even its experts were not </w:t>
      </w:r>
      <w:r w:rsidR="00C4422A" w:rsidRPr="00995DD6">
        <w:rPr>
          <w:rFonts w:ascii="Times New Roman" w:hAnsi="Times New Roman" w:cs="Times New Roman"/>
          <w:sz w:val="24"/>
          <w:szCs w:val="24"/>
        </w:rPr>
        <w:t>a</w:t>
      </w:r>
      <w:r w:rsidR="009D07A5" w:rsidRPr="00995DD6">
        <w:rPr>
          <w:rFonts w:ascii="Times New Roman" w:hAnsi="Times New Roman" w:cs="Times New Roman"/>
          <w:sz w:val="24"/>
          <w:szCs w:val="24"/>
        </w:rPr>
        <w:t>ware of the existence of such regulations.</w:t>
      </w:r>
    </w:p>
    <w:p w14:paraId="68159C42" w14:textId="3C38F12C" w:rsidR="000544F9" w:rsidRDefault="00607658" w:rsidP="00CF6F10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995DD6">
        <w:rPr>
          <w:rFonts w:ascii="Times New Roman" w:hAnsi="Times New Roman" w:cs="Times New Roman"/>
          <w:sz w:val="24"/>
          <w:szCs w:val="24"/>
        </w:rPr>
        <w:t>However, in the 1960s</w:t>
      </w:r>
      <w:r w:rsidR="002F0FAA">
        <w:rPr>
          <w:rFonts w:ascii="Times New Roman" w:hAnsi="Times New Roman" w:cs="Times New Roman"/>
          <w:sz w:val="24"/>
          <w:szCs w:val="24"/>
        </w:rPr>
        <w:t>,</w:t>
      </w:r>
      <w:r w:rsidRPr="00995DD6">
        <w:rPr>
          <w:rFonts w:ascii="Times New Roman" w:hAnsi="Times New Roman" w:cs="Times New Roman"/>
          <w:sz w:val="24"/>
          <w:szCs w:val="24"/>
        </w:rPr>
        <w:t xml:space="preserve"> the United Nations Framework Convention on Climate Change </w:t>
      </w:r>
      <w:r w:rsidR="009D07A5" w:rsidRPr="00995DD6">
        <w:rPr>
          <w:rFonts w:ascii="Times New Roman" w:hAnsi="Times New Roman" w:cs="Times New Roman"/>
          <w:sz w:val="24"/>
          <w:szCs w:val="24"/>
        </w:rPr>
        <w:t xml:space="preserve">(UNFCCC) </w:t>
      </w:r>
      <w:r w:rsidR="002F0FAA">
        <w:rPr>
          <w:rFonts w:ascii="Times New Roman" w:hAnsi="Times New Roman" w:cs="Times New Roman"/>
          <w:sz w:val="24"/>
          <w:szCs w:val="24"/>
        </w:rPr>
        <w:t>persuaded the government to observe and adhere</w:t>
      </w:r>
      <w:r w:rsidRPr="00995DD6">
        <w:rPr>
          <w:rFonts w:ascii="Times New Roman" w:hAnsi="Times New Roman" w:cs="Times New Roman"/>
          <w:sz w:val="24"/>
          <w:szCs w:val="24"/>
        </w:rPr>
        <w:t xml:space="preserve"> to the international guide</w:t>
      </w:r>
      <w:r w:rsidR="00B5373C" w:rsidRPr="00995DD6">
        <w:rPr>
          <w:rFonts w:ascii="Times New Roman" w:hAnsi="Times New Roman" w:cs="Times New Roman"/>
          <w:sz w:val="24"/>
          <w:szCs w:val="24"/>
        </w:rPr>
        <w:t>line</w:t>
      </w:r>
      <w:r w:rsidRPr="00995DD6">
        <w:rPr>
          <w:rFonts w:ascii="Times New Roman" w:hAnsi="Times New Roman" w:cs="Times New Roman"/>
          <w:sz w:val="24"/>
          <w:szCs w:val="24"/>
        </w:rPr>
        <w:t>s</w:t>
      </w:r>
      <w:r w:rsidR="00605F34" w:rsidRPr="00995DD6">
        <w:rPr>
          <w:rFonts w:ascii="Times New Roman" w:hAnsi="Times New Roman" w:cs="Times New Roman"/>
          <w:sz w:val="24"/>
          <w:szCs w:val="24"/>
        </w:rPr>
        <w:t xml:space="preserve"> by reconstituting its national policies</w:t>
      </w:r>
      <w:r w:rsidRPr="00995DD6">
        <w:rPr>
          <w:rFonts w:ascii="Times New Roman" w:hAnsi="Times New Roman" w:cs="Times New Roman"/>
          <w:sz w:val="24"/>
          <w:szCs w:val="24"/>
        </w:rPr>
        <w:t xml:space="preserve"> (Marchetti, 2019).</w:t>
      </w:r>
      <w:r w:rsidR="00452040" w:rsidRPr="00995DD6">
        <w:rPr>
          <w:rFonts w:ascii="Times New Roman" w:hAnsi="Times New Roman" w:cs="Times New Roman"/>
          <w:sz w:val="24"/>
          <w:szCs w:val="24"/>
        </w:rPr>
        <w:t xml:space="preserve"> This was done through lobbying.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9D07A5" w:rsidRPr="00995DD6">
        <w:rPr>
          <w:rFonts w:ascii="Times New Roman" w:hAnsi="Times New Roman" w:cs="Times New Roman"/>
          <w:sz w:val="24"/>
          <w:szCs w:val="24"/>
        </w:rPr>
        <w:t>The government agreed to streamline its policies and production exercises in accordance with the provided environmental ru</w:t>
      </w:r>
      <w:r w:rsidR="00C4422A" w:rsidRPr="00995DD6">
        <w:rPr>
          <w:rFonts w:ascii="Times New Roman" w:hAnsi="Times New Roman" w:cs="Times New Roman"/>
          <w:sz w:val="24"/>
          <w:szCs w:val="24"/>
        </w:rPr>
        <w:t>l</w:t>
      </w:r>
      <w:r w:rsidR="009D07A5" w:rsidRPr="00995DD6">
        <w:rPr>
          <w:rFonts w:ascii="Times New Roman" w:hAnsi="Times New Roman" w:cs="Times New Roman"/>
          <w:sz w:val="24"/>
          <w:szCs w:val="24"/>
        </w:rPr>
        <w:t xml:space="preserve">es slowly till it could attain compliance as required (Marchetti, 2019). The change of attitude was a success to the UNFCCC which was charged with the </w:t>
      </w:r>
      <w:r w:rsidR="00C4422A" w:rsidRPr="00995DD6">
        <w:rPr>
          <w:rFonts w:ascii="Times New Roman" w:hAnsi="Times New Roman" w:cs="Times New Roman"/>
          <w:sz w:val="24"/>
          <w:szCs w:val="24"/>
        </w:rPr>
        <w:t>lobbying</w:t>
      </w:r>
      <w:r w:rsidR="009D07A5" w:rsidRPr="00995DD6">
        <w:rPr>
          <w:rFonts w:ascii="Times New Roman" w:hAnsi="Times New Roman" w:cs="Times New Roman"/>
          <w:sz w:val="24"/>
          <w:szCs w:val="24"/>
        </w:rPr>
        <w:t xml:space="preserve"> process. </w:t>
      </w:r>
      <w:r w:rsidRPr="00995DD6">
        <w:rPr>
          <w:rFonts w:ascii="Times New Roman" w:hAnsi="Times New Roman" w:cs="Times New Roman"/>
          <w:sz w:val="24"/>
          <w:szCs w:val="24"/>
        </w:rPr>
        <w:t xml:space="preserve">This showed the success of </w:t>
      </w:r>
      <w:r w:rsidR="00B5373C" w:rsidRPr="00995DD6">
        <w:rPr>
          <w:rFonts w:ascii="Times New Roman" w:hAnsi="Times New Roman" w:cs="Times New Roman"/>
          <w:sz w:val="24"/>
          <w:szCs w:val="24"/>
        </w:rPr>
        <w:t>lobbying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52040" w:rsidRPr="00995DD6">
        <w:rPr>
          <w:rFonts w:ascii="Times New Roman" w:hAnsi="Times New Roman" w:cs="Times New Roman"/>
          <w:sz w:val="24"/>
          <w:szCs w:val="24"/>
        </w:rPr>
        <w:t>in the push for</w:t>
      </w:r>
      <w:r w:rsidRPr="00995DD6">
        <w:rPr>
          <w:rFonts w:ascii="Times New Roman" w:hAnsi="Times New Roman" w:cs="Times New Roman"/>
          <w:sz w:val="24"/>
          <w:szCs w:val="24"/>
        </w:rPr>
        <w:t xml:space="preserve"> environmental conservation.</w:t>
      </w:r>
      <w:r w:rsidR="009D07A5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The </w:t>
      </w:r>
      <w:r w:rsidR="00033FDD" w:rsidRPr="00995DD6">
        <w:rPr>
          <w:rFonts w:ascii="Times New Roman" w:hAnsi="Times New Roman" w:cs="Times New Roman"/>
          <w:sz w:val="24"/>
          <w:szCs w:val="24"/>
        </w:rPr>
        <w:lastRenderedPageBreak/>
        <w:t>Italian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 example </w:t>
      </w:r>
      <w:r w:rsidR="00033FDD" w:rsidRPr="00995DD6">
        <w:rPr>
          <w:rFonts w:ascii="Times New Roman" w:hAnsi="Times New Roman" w:cs="Times New Roman"/>
          <w:sz w:val="24"/>
          <w:szCs w:val="24"/>
        </w:rPr>
        <w:t>shows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 the influence </w:t>
      </w:r>
      <w:r w:rsidR="00343C90" w:rsidRPr="00995DD6">
        <w:rPr>
          <w:rFonts w:ascii="Times New Roman" w:hAnsi="Times New Roman" w:cs="Times New Roman"/>
          <w:sz w:val="24"/>
          <w:szCs w:val="24"/>
        </w:rPr>
        <w:t xml:space="preserve">that 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lobbying has </w:t>
      </w:r>
      <w:r w:rsidR="00033FDD" w:rsidRPr="00995DD6">
        <w:rPr>
          <w:rFonts w:ascii="Times New Roman" w:hAnsi="Times New Roman" w:cs="Times New Roman"/>
          <w:sz w:val="24"/>
          <w:szCs w:val="24"/>
        </w:rPr>
        <w:t>towards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 mitigating the impacts human </w:t>
      </w:r>
      <w:r w:rsidR="00033FDD" w:rsidRPr="00995DD6">
        <w:rPr>
          <w:rFonts w:ascii="Times New Roman" w:hAnsi="Times New Roman" w:cs="Times New Roman"/>
          <w:sz w:val="24"/>
          <w:szCs w:val="24"/>
        </w:rPr>
        <w:t>activities have on</w:t>
      </w:r>
      <w:r w:rsidR="00B5373C" w:rsidRPr="00995DD6">
        <w:rPr>
          <w:rFonts w:ascii="Times New Roman" w:hAnsi="Times New Roman" w:cs="Times New Roman"/>
          <w:sz w:val="24"/>
          <w:szCs w:val="24"/>
        </w:rPr>
        <w:t xml:space="preserve"> the environment and </w:t>
      </w:r>
      <w:r w:rsidR="003A3419" w:rsidRPr="00995DD6">
        <w:rPr>
          <w:rFonts w:ascii="Times New Roman" w:hAnsi="Times New Roman" w:cs="Times New Roman"/>
          <w:sz w:val="24"/>
          <w:szCs w:val="24"/>
        </w:rPr>
        <w:t xml:space="preserve">the </w:t>
      </w:r>
      <w:r w:rsidR="00033FDD" w:rsidRPr="00995DD6">
        <w:rPr>
          <w:rFonts w:ascii="Times New Roman" w:hAnsi="Times New Roman" w:cs="Times New Roman"/>
          <w:sz w:val="24"/>
          <w:szCs w:val="24"/>
        </w:rPr>
        <w:t>climate.</w:t>
      </w:r>
    </w:p>
    <w:p w14:paraId="72FF3137" w14:textId="77777777" w:rsidR="000544F9" w:rsidRDefault="006447A9" w:rsidP="00CF6F10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995DD6">
        <w:rPr>
          <w:rFonts w:ascii="Times New Roman" w:hAnsi="Times New Roman" w:cs="Times New Roman"/>
          <w:sz w:val="24"/>
          <w:szCs w:val="24"/>
        </w:rPr>
        <w:t xml:space="preserve">Lobbying has </w:t>
      </w:r>
      <w:r w:rsidR="00033FDD" w:rsidRPr="00995DD6">
        <w:rPr>
          <w:rFonts w:ascii="Times New Roman" w:hAnsi="Times New Roman" w:cs="Times New Roman"/>
          <w:sz w:val="24"/>
          <w:szCs w:val="24"/>
        </w:rPr>
        <w:t>connections</w:t>
      </w:r>
      <w:r w:rsidRPr="00995DD6">
        <w:rPr>
          <w:rFonts w:ascii="Times New Roman" w:hAnsi="Times New Roman" w:cs="Times New Roman"/>
          <w:sz w:val="24"/>
          <w:szCs w:val="24"/>
        </w:rPr>
        <w:t xml:space="preserve"> with </w:t>
      </w:r>
      <w:r w:rsidR="0046312C" w:rsidRPr="00995DD6">
        <w:rPr>
          <w:rFonts w:ascii="Times New Roman" w:hAnsi="Times New Roman" w:cs="Times New Roman"/>
          <w:sz w:val="24"/>
          <w:szCs w:val="24"/>
        </w:rPr>
        <w:t>political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campaigns and </w:t>
      </w:r>
      <w:r w:rsidR="00033FDD" w:rsidRPr="00995DD6">
        <w:rPr>
          <w:rFonts w:ascii="Times New Roman" w:hAnsi="Times New Roman" w:cs="Times New Roman"/>
          <w:sz w:val="24"/>
          <w:szCs w:val="24"/>
        </w:rPr>
        <w:t>processes</w:t>
      </w:r>
      <w:r w:rsidRPr="00995DD6">
        <w:rPr>
          <w:rFonts w:ascii="Times New Roman" w:hAnsi="Times New Roman" w:cs="Times New Roman"/>
          <w:sz w:val="24"/>
          <w:szCs w:val="24"/>
        </w:rPr>
        <w:t xml:space="preserve"> due </w:t>
      </w:r>
      <w:r w:rsidR="00033FDD" w:rsidRPr="00995DD6">
        <w:rPr>
          <w:rFonts w:ascii="Times New Roman" w:hAnsi="Times New Roman" w:cs="Times New Roman"/>
          <w:sz w:val="24"/>
          <w:szCs w:val="24"/>
        </w:rPr>
        <w:t>to</w:t>
      </w:r>
      <w:r w:rsidRPr="00995DD6">
        <w:rPr>
          <w:rFonts w:ascii="Times New Roman" w:hAnsi="Times New Roman" w:cs="Times New Roman"/>
          <w:sz w:val="24"/>
          <w:szCs w:val="24"/>
        </w:rPr>
        <w:t xml:space="preserve"> the nature </w:t>
      </w:r>
      <w:r w:rsidR="0046312C" w:rsidRPr="00995DD6">
        <w:rPr>
          <w:rFonts w:ascii="Times New Roman" w:hAnsi="Times New Roman" w:cs="Times New Roman"/>
          <w:sz w:val="24"/>
          <w:szCs w:val="24"/>
        </w:rPr>
        <w:t>of</w:t>
      </w:r>
      <w:r w:rsidRPr="00995DD6">
        <w:rPr>
          <w:rFonts w:ascii="Times New Roman" w:hAnsi="Times New Roman" w:cs="Times New Roman"/>
          <w:sz w:val="24"/>
          <w:szCs w:val="24"/>
        </w:rPr>
        <w:t xml:space="preserve"> its </w:t>
      </w:r>
      <w:r w:rsidR="0046312C" w:rsidRPr="00995DD6">
        <w:rPr>
          <w:rFonts w:ascii="Times New Roman" w:hAnsi="Times New Roman" w:cs="Times New Roman"/>
          <w:sz w:val="24"/>
          <w:szCs w:val="24"/>
        </w:rPr>
        <w:t>determinations</w:t>
      </w:r>
      <w:r w:rsidRPr="00995DD6">
        <w:rPr>
          <w:rFonts w:ascii="Times New Roman" w:hAnsi="Times New Roman" w:cs="Times New Roman"/>
          <w:sz w:val="24"/>
          <w:szCs w:val="24"/>
        </w:rPr>
        <w:t xml:space="preserve"> and desires</w:t>
      </w:r>
      <w:r w:rsidR="00033FDD" w:rsidRPr="00995DD6">
        <w:rPr>
          <w:rFonts w:ascii="Times New Roman" w:hAnsi="Times New Roman" w:cs="Times New Roman"/>
          <w:sz w:val="24"/>
          <w:szCs w:val="24"/>
        </w:rPr>
        <w:t>.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Most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of</w:t>
      </w:r>
      <w:r w:rsidRPr="00995DD6">
        <w:rPr>
          <w:rFonts w:ascii="Times New Roman" w:hAnsi="Times New Roman" w:cs="Times New Roman"/>
          <w:sz w:val="24"/>
          <w:szCs w:val="24"/>
        </w:rPr>
        <w:t xml:space="preserve"> the activities that </w:t>
      </w:r>
      <w:r w:rsidR="0046312C" w:rsidRPr="00995DD6">
        <w:rPr>
          <w:rFonts w:ascii="Times New Roman" w:hAnsi="Times New Roman" w:cs="Times New Roman"/>
          <w:sz w:val="24"/>
          <w:szCs w:val="24"/>
        </w:rPr>
        <w:t>environmental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lobby </w:t>
      </w:r>
      <w:r w:rsidR="0046312C" w:rsidRPr="00995DD6">
        <w:rPr>
          <w:rFonts w:ascii="Times New Roman" w:hAnsi="Times New Roman" w:cs="Times New Roman"/>
          <w:sz w:val="24"/>
          <w:szCs w:val="24"/>
        </w:rPr>
        <w:t>interests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>champion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605F34" w:rsidRPr="00995DD6">
        <w:rPr>
          <w:rFonts w:ascii="Times New Roman" w:hAnsi="Times New Roman" w:cs="Times New Roman"/>
          <w:sz w:val="24"/>
          <w:szCs w:val="24"/>
        </w:rPr>
        <w:t xml:space="preserve">for </w:t>
      </w:r>
      <w:r w:rsidRPr="00995DD6">
        <w:rPr>
          <w:rFonts w:ascii="Times New Roman" w:hAnsi="Times New Roman" w:cs="Times New Roman"/>
          <w:sz w:val="24"/>
          <w:szCs w:val="24"/>
        </w:rPr>
        <w:t xml:space="preserve">are </w:t>
      </w:r>
      <w:r w:rsidR="0046312C" w:rsidRPr="00995DD6">
        <w:rPr>
          <w:rFonts w:ascii="Times New Roman" w:hAnsi="Times New Roman" w:cs="Times New Roman"/>
          <w:sz w:val="24"/>
          <w:szCs w:val="24"/>
        </w:rPr>
        <w:t>realizable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>through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>legislation</w:t>
      </w:r>
      <w:r w:rsidRPr="00995DD6">
        <w:rPr>
          <w:rFonts w:ascii="Times New Roman" w:hAnsi="Times New Roman" w:cs="Times New Roman"/>
          <w:sz w:val="24"/>
          <w:szCs w:val="24"/>
        </w:rPr>
        <w:t xml:space="preserve"> which is a </w:t>
      </w:r>
      <w:r w:rsidR="0046312C" w:rsidRPr="00995DD6">
        <w:rPr>
          <w:rFonts w:ascii="Times New Roman" w:hAnsi="Times New Roman" w:cs="Times New Roman"/>
          <w:sz w:val="24"/>
          <w:szCs w:val="24"/>
        </w:rPr>
        <w:t>political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mechanism</w:t>
      </w:r>
      <w:r w:rsidR="0046312C" w:rsidRPr="00995DD6">
        <w:rPr>
          <w:rFonts w:ascii="Times New Roman" w:hAnsi="Times New Roman" w:cs="Times New Roman"/>
          <w:sz w:val="24"/>
          <w:szCs w:val="24"/>
        </w:rPr>
        <w:t xml:space="preserve"> (Liu et al., 2017)</w:t>
      </w:r>
      <w:r w:rsidR="00033FDD" w:rsidRPr="00995DD6">
        <w:rPr>
          <w:rFonts w:ascii="Times New Roman" w:hAnsi="Times New Roman" w:cs="Times New Roman"/>
          <w:sz w:val="24"/>
          <w:szCs w:val="24"/>
        </w:rPr>
        <w:t>.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>For</w:t>
      </w:r>
      <w:r w:rsidRPr="00995DD6">
        <w:rPr>
          <w:rFonts w:ascii="Times New Roman" w:hAnsi="Times New Roman" w:cs="Times New Roman"/>
          <w:sz w:val="24"/>
          <w:szCs w:val="24"/>
        </w:rPr>
        <w:t xml:space="preserve"> instance, in </w:t>
      </w:r>
      <w:r w:rsidR="00033FDD" w:rsidRPr="00995DD6">
        <w:rPr>
          <w:rFonts w:ascii="Times New Roman" w:hAnsi="Times New Roman" w:cs="Times New Roman"/>
          <w:sz w:val="24"/>
          <w:szCs w:val="24"/>
        </w:rPr>
        <w:t>Italy</w:t>
      </w:r>
      <w:r w:rsidRPr="00995DD6">
        <w:rPr>
          <w:rFonts w:ascii="Times New Roman" w:hAnsi="Times New Roman" w:cs="Times New Roman"/>
          <w:sz w:val="24"/>
          <w:szCs w:val="24"/>
        </w:rPr>
        <w:t xml:space="preserve">, the government had </w:t>
      </w:r>
      <w:r w:rsidR="00033FDD" w:rsidRPr="00995DD6">
        <w:rPr>
          <w:rFonts w:ascii="Times New Roman" w:hAnsi="Times New Roman" w:cs="Times New Roman"/>
          <w:sz w:val="24"/>
          <w:szCs w:val="24"/>
        </w:rPr>
        <w:t>for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>a long</w:t>
      </w:r>
      <w:r w:rsidRPr="00995DD6">
        <w:rPr>
          <w:rFonts w:ascii="Times New Roman" w:hAnsi="Times New Roman" w:cs="Times New Roman"/>
          <w:sz w:val="24"/>
          <w:szCs w:val="24"/>
        </w:rPr>
        <w:t xml:space="preserve"> time remained ignorant </w:t>
      </w:r>
      <w:r w:rsidR="0046312C" w:rsidRPr="00995DD6">
        <w:rPr>
          <w:rFonts w:ascii="Times New Roman" w:hAnsi="Times New Roman" w:cs="Times New Roman"/>
          <w:sz w:val="24"/>
          <w:szCs w:val="24"/>
        </w:rPr>
        <w:t>to</w:t>
      </w:r>
      <w:r w:rsidRPr="00995DD6">
        <w:rPr>
          <w:rFonts w:ascii="Times New Roman" w:hAnsi="Times New Roman" w:cs="Times New Roman"/>
          <w:sz w:val="24"/>
          <w:szCs w:val="24"/>
        </w:rPr>
        <w:t xml:space="preserve"> the existing </w:t>
      </w:r>
      <w:r w:rsidR="00033FDD" w:rsidRPr="00995DD6">
        <w:rPr>
          <w:rFonts w:ascii="Times New Roman" w:hAnsi="Times New Roman" w:cs="Times New Roman"/>
          <w:sz w:val="24"/>
          <w:szCs w:val="24"/>
        </w:rPr>
        <w:t>internal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a</w:t>
      </w:r>
      <w:r w:rsidRPr="00995DD6">
        <w:rPr>
          <w:rFonts w:ascii="Times New Roman" w:hAnsi="Times New Roman" w:cs="Times New Roman"/>
          <w:sz w:val="24"/>
          <w:szCs w:val="24"/>
        </w:rPr>
        <w:t xml:space="preserve">nd </w:t>
      </w:r>
      <w:r w:rsidR="00033FDD" w:rsidRPr="00995DD6">
        <w:rPr>
          <w:rFonts w:ascii="Times New Roman" w:hAnsi="Times New Roman" w:cs="Times New Roman"/>
          <w:sz w:val="24"/>
          <w:szCs w:val="24"/>
        </w:rPr>
        <w:t>international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frameworks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while</w:t>
      </w:r>
      <w:r w:rsidRPr="00995DD6">
        <w:rPr>
          <w:rFonts w:ascii="Times New Roman" w:hAnsi="Times New Roman" w:cs="Times New Roman"/>
          <w:sz w:val="24"/>
          <w:szCs w:val="24"/>
        </w:rPr>
        <w:t xml:space="preserve"> its </w:t>
      </w:r>
      <w:r w:rsidR="0046312C" w:rsidRPr="00995DD6">
        <w:rPr>
          <w:rFonts w:ascii="Times New Roman" w:hAnsi="Times New Roman" w:cs="Times New Roman"/>
          <w:sz w:val="24"/>
          <w:szCs w:val="24"/>
        </w:rPr>
        <w:t>political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system was </w:t>
      </w:r>
      <w:r w:rsidR="00033FDD" w:rsidRPr="00995DD6">
        <w:rPr>
          <w:rFonts w:ascii="Times New Roman" w:hAnsi="Times New Roman" w:cs="Times New Roman"/>
          <w:sz w:val="24"/>
          <w:szCs w:val="24"/>
        </w:rPr>
        <w:t>recognized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for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habitual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failures</w:t>
      </w:r>
      <w:r w:rsidRPr="00995DD6">
        <w:rPr>
          <w:rFonts w:ascii="Times New Roman" w:hAnsi="Times New Roman" w:cs="Times New Roman"/>
          <w:sz w:val="24"/>
          <w:szCs w:val="24"/>
        </w:rPr>
        <w:t xml:space="preserve"> in adherence </w:t>
      </w:r>
      <w:r w:rsidR="00033FDD" w:rsidRPr="00995DD6">
        <w:rPr>
          <w:rFonts w:ascii="Times New Roman" w:hAnsi="Times New Roman" w:cs="Times New Roman"/>
          <w:sz w:val="24"/>
          <w:szCs w:val="24"/>
        </w:rPr>
        <w:t>to</w:t>
      </w:r>
      <w:r w:rsidRPr="00995DD6">
        <w:rPr>
          <w:rFonts w:ascii="Times New Roman" w:hAnsi="Times New Roman" w:cs="Times New Roman"/>
          <w:sz w:val="24"/>
          <w:szCs w:val="24"/>
        </w:rPr>
        <w:t xml:space="preserve"> ru</w:t>
      </w:r>
      <w:r w:rsidR="00605F34" w:rsidRPr="00995DD6">
        <w:rPr>
          <w:rFonts w:ascii="Times New Roman" w:hAnsi="Times New Roman" w:cs="Times New Roman"/>
          <w:sz w:val="24"/>
          <w:szCs w:val="24"/>
        </w:rPr>
        <w:t>l</w:t>
      </w:r>
      <w:r w:rsidRPr="00995DD6">
        <w:rPr>
          <w:rFonts w:ascii="Times New Roman" w:hAnsi="Times New Roman" w:cs="Times New Roman"/>
          <w:sz w:val="24"/>
          <w:szCs w:val="24"/>
        </w:rPr>
        <w:t xml:space="preserve">es (Marchetti, 2019).  </w:t>
      </w:r>
      <w:r w:rsidR="0046312C" w:rsidRPr="00995DD6">
        <w:rPr>
          <w:rFonts w:ascii="Times New Roman" w:hAnsi="Times New Roman" w:cs="Times New Roman"/>
          <w:sz w:val="24"/>
          <w:szCs w:val="24"/>
        </w:rPr>
        <w:t>Additionally, non-governmental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>organizations</w:t>
      </w:r>
      <w:r w:rsidRPr="00995DD6">
        <w:rPr>
          <w:rFonts w:ascii="Times New Roman" w:hAnsi="Times New Roman" w:cs="Times New Roman"/>
          <w:sz w:val="24"/>
          <w:szCs w:val="24"/>
        </w:rPr>
        <w:t xml:space="preserve"> in China meet hitches in their bids </w:t>
      </w:r>
      <w:r w:rsidR="00033FDD" w:rsidRPr="00995DD6">
        <w:rPr>
          <w:rFonts w:ascii="Times New Roman" w:hAnsi="Times New Roman" w:cs="Times New Roman"/>
          <w:sz w:val="24"/>
          <w:szCs w:val="24"/>
        </w:rPr>
        <w:t>to</w:t>
      </w:r>
      <w:r w:rsidRPr="00995DD6">
        <w:rPr>
          <w:rFonts w:ascii="Times New Roman" w:hAnsi="Times New Roman" w:cs="Times New Roman"/>
          <w:sz w:val="24"/>
          <w:szCs w:val="24"/>
        </w:rPr>
        <w:t xml:space="preserve"> ensure </w:t>
      </w:r>
      <w:r w:rsidR="00605F34" w:rsidRPr="00995DD6">
        <w:rPr>
          <w:rFonts w:ascii="Times New Roman" w:hAnsi="Times New Roman" w:cs="Times New Roman"/>
          <w:sz w:val="24"/>
          <w:szCs w:val="24"/>
        </w:rPr>
        <w:t xml:space="preserve">a </w:t>
      </w:r>
      <w:r w:rsidR="0046312C" w:rsidRPr="00995DD6">
        <w:rPr>
          <w:rFonts w:ascii="Times New Roman" w:hAnsi="Times New Roman" w:cs="Times New Roman"/>
          <w:sz w:val="24"/>
          <w:szCs w:val="24"/>
        </w:rPr>
        <w:t>carbon</w:t>
      </w:r>
      <w:r w:rsidR="00605F34" w:rsidRPr="00995DD6">
        <w:rPr>
          <w:rFonts w:ascii="Times New Roman" w:hAnsi="Times New Roman" w:cs="Times New Roman"/>
          <w:sz w:val="24"/>
          <w:szCs w:val="24"/>
        </w:rPr>
        <w:t>-</w:t>
      </w:r>
      <w:r w:rsidRPr="00995DD6">
        <w:rPr>
          <w:rFonts w:ascii="Times New Roman" w:hAnsi="Times New Roman" w:cs="Times New Roman"/>
          <w:sz w:val="24"/>
          <w:szCs w:val="24"/>
        </w:rPr>
        <w:t xml:space="preserve">free </w:t>
      </w:r>
      <w:r w:rsidR="0046312C" w:rsidRPr="00995DD6">
        <w:rPr>
          <w:rFonts w:ascii="Times New Roman" w:hAnsi="Times New Roman" w:cs="Times New Roman"/>
          <w:sz w:val="24"/>
          <w:szCs w:val="24"/>
        </w:rPr>
        <w:t>industrialization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>process</w:t>
      </w:r>
      <w:r w:rsidRPr="00995DD6">
        <w:rPr>
          <w:rFonts w:ascii="Times New Roman" w:hAnsi="Times New Roman" w:cs="Times New Roman"/>
          <w:sz w:val="24"/>
          <w:szCs w:val="24"/>
        </w:rPr>
        <w:t xml:space="preserve"> due </w:t>
      </w:r>
      <w:r w:rsidR="0046312C" w:rsidRPr="00995DD6">
        <w:rPr>
          <w:rFonts w:ascii="Times New Roman" w:hAnsi="Times New Roman" w:cs="Times New Roman"/>
          <w:sz w:val="24"/>
          <w:szCs w:val="24"/>
        </w:rPr>
        <w:t>to</w:t>
      </w:r>
      <w:r w:rsidRPr="00995DD6">
        <w:rPr>
          <w:rFonts w:ascii="Times New Roman" w:hAnsi="Times New Roman" w:cs="Times New Roman"/>
          <w:sz w:val="24"/>
          <w:szCs w:val="24"/>
        </w:rPr>
        <w:t xml:space="preserve"> the difference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in </w:t>
      </w:r>
      <w:r w:rsidR="0046312C" w:rsidRPr="00995DD6">
        <w:rPr>
          <w:rFonts w:ascii="Times New Roman" w:hAnsi="Times New Roman" w:cs="Times New Roman"/>
          <w:sz w:val="24"/>
          <w:szCs w:val="24"/>
        </w:rPr>
        <w:t>political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and legislative</w:t>
      </w:r>
      <w:r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033FDD" w:rsidRPr="00995DD6">
        <w:rPr>
          <w:rFonts w:ascii="Times New Roman" w:hAnsi="Times New Roman" w:cs="Times New Roman"/>
          <w:sz w:val="24"/>
          <w:szCs w:val="24"/>
        </w:rPr>
        <w:t>contexts</w:t>
      </w:r>
      <w:r w:rsidRPr="00995DD6">
        <w:rPr>
          <w:rFonts w:ascii="Times New Roman" w:hAnsi="Times New Roman" w:cs="Times New Roman"/>
          <w:sz w:val="24"/>
          <w:szCs w:val="24"/>
        </w:rPr>
        <w:t xml:space="preserve"> in 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countries (Liu et al., 2017). This confirms the </w:t>
      </w:r>
      <w:r w:rsidR="005663F4" w:rsidRPr="00995DD6">
        <w:rPr>
          <w:rFonts w:ascii="Times New Roman" w:hAnsi="Times New Roman" w:cs="Times New Roman"/>
          <w:sz w:val="24"/>
          <w:szCs w:val="24"/>
        </w:rPr>
        <w:t>fact that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lobbying </w:t>
      </w:r>
      <w:r w:rsidR="005663F4" w:rsidRPr="00995DD6">
        <w:rPr>
          <w:rFonts w:ascii="Times New Roman" w:hAnsi="Times New Roman" w:cs="Times New Roman"/>
          <w:sz w:val="24"/>
          <w:szCs w:val="24"/>
        </w:rPr>
        <w:t>process is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a </w:t>
      </w:r>
      <w:r w:rsidR="0046312C" w:rsidRPr="00995DD6">
        <w:rPr>
          <w:rFonts w:ascii="Times New Roman" w:hAnsi="Times New Roman" w:cs="Times New Roman"/>
          <w:sz w:val="24"/>
          <w:szCs w:val="24"/>
        </w:rPr>
        <w:t>political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campaign</w:t>
      </w:r>
      <w:r w:rsidR="0046312C" w:rsidRPr="00995DD6">
        <w:rPr>
          <w:rFonts w:ascii="Times New Roman" w:hAnsi="Times New Roman" w:cs="Times New Roman"/>
          <w:sz w:val="24"/>
          <w:szCs w:val="24"/>
        </w:rPr>
        <w:t>-like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</w:t>
      </w:r>
      <w:r w:rsidR="0046312C" w:rsidRPr="00995DD6">
        <w:rPr>
          <w:rFonts w:ascii="Times New Roman" w:hAnsi="Times New Roman" w:cs="Times New Roman"/>
          <w:sz w:val="24"/>
          <w:szCs w:val="24"/>
        </w:rPr>
        <w:t xml:space="preserve">method </w:t>
      </w:r>
      <w:r w:rsidR="00033FDD" w:rsidRPr="00995DD6">
        <w:rPr>
          <w:rFonts w:ascii="Times New Roman" w:hAnsi="Times New Roman" w:cs="Times New Roman"/>
          <w:sz w:val="24"/>
          <w:szCs w:val="24"/>
        </w:rPr>
        <w:t>since it incorporate</w:t>
      </w:r>
      <w:r w:rsidR="005663F4" w:rsidRPr="00995DD6">
        <w:rPr>
          <w:rFonts w:ascii="Times New Roman" w:hAnsi="Times New Roman" w:cs="Times New Roman"/>
          <w:sz w:val="24"/>
          <w:szCs w:val="24"/>
        </w:rPr>
        <w:t>s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the interests of </w:t>
      </w:r>
      <w:r w:rsidR="0046312C" w:rsidRPr="00995DD6">
        <w:rPr>
          <w:rFonts w:ascii="Times New Roman" w:hAnsi="Times New Roman" w:cs="Times New Roman"/>
          <w:sz w:val="24"/>
          <w:szCs w:val="24"/>
        </w:rPr>
        <w:t>political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and legislative stake</w:t>
      </w:r>
      <w:r w:rsidR="0046312C" w:rsidRPr="00995DD6">
        <w:rPr>
          <w:rFonts w:ascii="Times New Roman" w:hAnsi="Times New Roman" w:cs="Times New Roman"/>
          <w:sz w:val="24"/>
          <w:szCs w:val="24"/>
        </w:rPr>
        <w:t>holders</w:t>
      </w:r>
      <w:r w:rsidR="00033FDD" w:rsidRPr="00995DD6">
        <w:rPr>
          <w:rFonts w:ascii="Times New Roman" w:hAnsi="Times New Roman" w:cs="Times New Roman"/>
          <w:sz w:val="24"/>
          <w:szCs w:val="24"/>
        </w:rPr>
        <w:t xml:space="preserve"> within nations that are governed differently.</w:t>
      </w:r>
    </w:p>
    <w:p w14:paraId="257BB6B3" w14:textId="77777777" w:rsidR="00CF6F10" w:rsidRDefault="00CF6F10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5BBDC4" w14:textId="1C849603" w:rsidR="000544F9" w:rsidRDefault="00033FDD" w:rsidP="00CF6F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44F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A0D34B5" w14:textId="77777777" w:rsidR="00341410" w:rsidRDefault="00341410" w:rsidP="00CF6F10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995DD6">
        <w:rPr>
          <w:rFonts w:ascii="Times New Roman" w:hAnsi="Times New Roman" w:cs="Times New Roman"/>
          <w:sz w:val="24"/>
          <w:szCs w:val="24"/>
        </w:rPr>
        <w:t>Brulle, R. J. (2018). The climate lobby: a sectoral analysis of lobbying spending on climate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DD6">
        <w:rPr>
          <w:rFonts w:ascii="Times New Roman" w:hAnsi="Times New Roman" w:cs="Times New Roman"/>
          <w:sz w:val="24"/>
          <w:szCs w:val="24"/>
        </w:rPr>
        <w:t>change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DD6">
        <w:rPr>
          <w:rFonts w:ascii="Times New Roman" w:hAnsi="Times New Roman" w:cs="Times New Roman"/>
          <w:sz w:val="24"/>
          <w:szCs w:val="24"/>
        </w:rPr>
        <w:t xml:space="preserve">in the USA, 2000 to 2016. </w:t>
      </w:r>
      <w:r w:rsidRPr="00995DD6">
        <w:rPr>
          <w:rFonts w:ascii="Times New Roman" w:hAnsi="Times New Roman" w:cs="Times New Roman"/>
          <w:i/>
          <w:iCs/>
          <w:sz w:val="24"/>
          <w:szCs w:val="24"/>
        </w:rPr>
        <w:t>Climatic Change</w:t>
      </w:r>
      <w:r w:rsidRPr="00995DD6">
        <w:rPr>
          <w:rFonts w:ascii="Times New Roman" w:hAnsi="Times New Roman" w:cs="Times New Roman"/>
          <w:sz w:val="24"/>
          <w:szCs w:val="24"/>
        </w:rPr>
        <w:t xml:space="preserve">, </w:t>
      </w:r>
      <w:r w:rsidRPr="00995DD6">
        <w:rPr>
          <w:rFonts w:ascii="Times New Roman" w:hAnsi="Times New Roman" w:cs="Times New Roman"/>
          <w:i/>
          <w:iCs/>
          <w:sz w:val="24"/>
          <w:szCs w:val="24"/>
        </w:rPr>
        <w:t>149</w:t>
      </w:r>
      <w:r w:rsidRPr="00995DD6">
        <w:rPr>
          <w:rFonts w:ascii="Times New Roman" w:hAnsi="Times New Roman" w:cs="Times New Roman"/>
          <w:sz w:val="24"/>
          <w:szCs w:val="24"/>
        </w:rPr>
        <w:t>(3-4), 289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95DD6">
        <w:rPr>
          <w:rFonts w:ascii="Times New Roman" w:hAnsi="Times New Roman" w:cs="Times New Roman"/>
          <w:sz w:val="24"/>
          <w:szCs w:val="24"/>
        </w:rPr>
        <w:t>303.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2E488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https://doi.org/10.1007/s10584-018-2241-z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7ABF9C4" w14:textId="6F890052" w:rsidR="00341410" w:rsidRDefault="00341410" w:rsidP="00CF6F10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995DD6">
        <w:rPr>
          <w:rFonts w:ascii="Times New Roman" w:hAnsi="Times New Roman" w:cs="Times New Roman"/>
          <w:sz w:val="24"/>
          <w:szCs w:val="24"/>
        </w:rPr>
        <w:t>Liu, L., Wang, P., &amp; Wu, T. (2017). The role of non</w:t>
      </w:r>
      <w:r w:rsidR="002F0FAA">
        <w:rPr>
          <w:rFonts w:ascii="Times New Roman" w:hAnsi="Times New Roman" w:cs="Times New Roman"/>
          <w:sz w:val="24"/>
          <w:szCs w:val="24"/>
        </w:rPr>
        <w:t>-</w:t>
      </w:r>
      <w:r w:rsidRPr="00995DD6">
        <w:rPr>
          <w:rFonts w:ascii="Times New Roman" w:hAnsi="Times New Roman" w:cs="Times New Roman"/>
          <w:sz w:val="24"/>
          <w:szCs w:val="24"/>
        </w:rPr>
        <w:t>governmental organizations in China’s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DD6">
        <w:rPr>
          <w:rFonts w:ascii="Times New Roman" w:hAnsi="Times New Roman" w:cs="Times New Roman"/>
          <w:sz w:val="24"/>
          <w:szCs w:val="24"/>
        </w:rPr>
        <w:t>climate change governance.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DD6">
        <w:rPr>
          <w:rFonts w:ascii="Times New Roman" w:hAnsi="Times New Roman" w:cs="Times New Roman"/>
          <w:i/>
          <w:iCs/>
          <w:sz w:val="24"/>
          <w:szCs w:val="24"/>
        </w:rPr>
        <w:t>Wiley Interdisciplinary Reviews: Climate Change</w:t>
      </w:r>
      <w:r w:rsidRPr="00995DD6">
        <w:rPr>
          <w:rFonts w:ascii="Times New Roman" w:hAnsi="Times New Roman" w:cs="Times New Roman"/>
          <w:sz w:val="24"/>
          <w:szCs w:val="24"/>
        </w:rPr>
        <w:t xml:space="preserve">, </w:t>
      </w:r>
      <w:r w:rsidRPr="00995DD6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995DD6">
        <w:rPr>
          <w:rFonts w:ascii="Times New Roman" w:hAnsi="Times New Roman" w:cs="Times New Roman"/>
          <w:sz w:val="24"/>
          <w:szCs w:val="24"/>
        </w:rPr>
        <w:t>(6), e483.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E488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https://doi.org/10.1002/wcc.483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B99B157" w14:textId="77777777" w:rsidR="00341410" w:rsidRDefault="00341410" w:rsidP="00CF6F10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995DD6">
        <w:rPr>
          <w:rFonts w:ascii="Times New Roman" w:hAnsi="Times New Roman" w:cs="Times New Roman"/>
          <w:sz w:val="24"/>
          <w:szCs w:val="24"/>
        </w:rPr>
        <w:t>Marchetti, A. (2019). Climate Change Politics in Italy.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DD6">
        <w:rPr>
          <w:rFonts w:ascii="Times New Roman" w:hAnsi="Times New Roman" w:cs="Times New Roman"/>
          <w:i/>
          <w:iCs/>
          <w:sz w:val="24"/>
          <w:szCs w:val="24"/>
        </w:rPr>
        <w:t>Politics of Climate Change</w:t>
      </w:r>
      <w:r w:rsidRPr="00995DD6">
        <w:rPr>
          <w:rFonts w:ascii="Times New Roman" w:hAnsi="Times New Roman" w:cs="Times New Roman"/>
          <w:sz w:val="24"/>
          <w:szCs w:val="24"/>
        </w:rPr>
        <w:t>, 298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95DD6">
        <w:rPr>
          <w:rFonts w:ascii="Times New Roman" w:hAnsi="Times New Roman" w:cs="Times New Roman"/>
          <w:sz w:val="24"/>
          <w:szCs w:val="24"/>
        </w:rPr>
        <w:t xml:space="preserve">329. </w:t>
      </w:r>
      <w:hyperlink r:id="rId8" w:history="1">
        <w:r w:rsidRPr="002E488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https://doi.org/10.4324/9780203754337-10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sectPr w:rsidR="0034141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2D8575" w14:textId="77777777" w:rsidR="00E62F8E" w:rsidRDefault="00E62F8E" w:rsidP="005A2A57">
      <w:pPr>
        <w:spacing w:after="0" w:line="240" w:lineRule="auto"/>
      </w:pPr>
      <w:r>
        <w:separator/>
      </w:r>
    </w:p>
  </w:endnote>
  <w:endnote w:type="continuationSeparator" w:id="0">
    <w:p w14:paraId="514EFC29" w14:textId="77777777" w:rsidR="00E62F8E" w:rsidRDefault="00E62F8E" w:rsidP="005A2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EE3C5" w14:textId="77777777" w:rsidR="00E62F8E" w:rsidRDefault="00E62F8E" w:rsidP="005A2A57">
      <w:pPr>
        <w:spacing w:after="0" w:line="240" w:lineRule="auto"/>
      </w:pPr>
      <w:r>
        <w:separator/>
      </w:r>
    </w:p>
  </w:footnote>
  <w:footnote w:type="continuationSeparator" w:id="0">
    <w:p w14:paraId="013C7C6C" w14:textId="77777777" w:rsidR="00E62F8E" w:rsidRDefault="00E62F8E" w:rsidP="005A2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2981255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6EF0E9" w14:textId="1DFA0057" w:rsidR="005A2A57" w:rsidRPr="00C430B4" w:rsidRDefault="005A2A57" w:rsidP="00C430B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430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30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30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422A" w:rsidRPr="00C430B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430B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NDY2szA0NzEyNDNR0lEKTi0uzszPAykwrgUAYdYY/ywAAAA="/>
  </w:docVars>
  <w:rsids>
    <w:rsidRoot w:val="005A2A57"/>
    <w:rsid w:val="00033FDD"/>
    <w:rsid w:val="000544F9"/>
    <w:rsid w:val="00065469"/>
    <w:rsid w:val="00084792"/>
    <w:rsid w:val="000D1F6E"/>
    <w:rsid w:val="001C0E11"/>
    <w:rsid w:val="00202368"/>
    <w:rsid w:val="002F0FAA"/>
    <w:rsid w:val="003161D0"/>
    <w:rsid w:val="00341410"/>
    <w:rsid w:val="00343C90"/>
    <w:rsid w:val="003A3419"/>
    <w:rsid w:val="00452040"/>
    <w:rsid w:val="0046312C"/>
    <w:rsid w:val="005663F4"/>
    <w:rsid w:val="00583D07"/>
    <w:rsid w:val="005A2A57"/>
    <w:rsid w:val="005C2FDE"/>
    <w:rsid w:val="00605F34"/>
    <w:rsid w:val="00607658"/>
    <w:rsid w:val="006447A9"/>
    <w:rsid w:val="00757C0E"/>
    <w:rsid w:val="0077428B"/>
    <w:rsid w:val="00995DD6"/>
    <w:rsid w:val="009D07A5"/>
    <w:rsid w:val="00A7085B"/>
    <w:rsid w:val="00B102B7"/>
    <w:rsid w:val="00B5373C"/>
    <w:rsid w:val="00C430B4"/>
    <w:rsid w:val="00C4422A"/>
    <w:rsid w:val="00C56C8D"/>
    <w:rsid w:val="00CF6F10"/>
    <w:rsid w:val="00D17424"/>
    <w:rsid w:val="00E042BF"/>
    <w:rsid w:val="00E6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0030B"/>
  <w15:chartTrackingRefBased/>
  <w15:docId w15:val="{5BDB8840-BB9E-4BAD-8AF8-133697D9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A57"/>
  </w:style>
  <w:style w:type="paragraph" w:styleId="Footer">
    <w:name w:val="footer"/>
    <w:basedOn w:val="Normal"/>
    <w:link w:val="FooterChar"/>
    <w:uiPriority w:val="99"/>
    <w:unhideWhenUsed/>
    <w:rsid w:val="005A2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A57"/>
  </w:style>
  <w:style w:type="paragraph" w:styleId="NormalWeb">
    <w:name w:val="Normal (Web)"/>
    <w:basedOn w:val="Normal"/>
    <w:uiPriority w:val="99"/>
    <w:unhideWhenUsed/>
    <w:rsid w:val="00033F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44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4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8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324/9780203754337-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02/wcc.48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s10584-018-2241-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2021-10-07T20:49:00Z</dcterms:created>
  <dcterms:modified xsi:type="dcterms:W3CDTF">2021-10-08T07:46:00Z</dcterms:modified>
</cp:coreProperties>
</file>